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3C02BDC7" wp14:editId="50374446">
            <wp:simplePos x="0" y="0"/>
            <wp:positionH relativeFrom="column">
              <wp:posOffset>-794385</wp:posOffset>
            </wp:positionH>
            <wp:positionV relativeFrom="paragraph">
              <wp:posOffset>-1058545</wp:posOffset>
            </wp:positionV>
            <wp:extent cx="7219315" cy="12087225"/>
            <wp:effectExtent l="0" t="0" r="635" b="9525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1208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  <w:r>
        <w:rPr>
          <w:rFonts w:eastAsia="Times New Roman"/>
          <w:b/>
          <w:bCs/>
          <w:noProof/>
          <w:color w:val="000000"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 wp14:anchorId="545766AD" wp14:editId="380AD909">
            <wp:simplePos x="0" y="0"/>
            <wp:positionH relativeFrom="column">
              <wp:posOffset>2529840</wp:posOffset>
            </wp:positionH>
            <wp:positionV relativeFrom="paragraph">
              <wp:posOffset>170180</wp:posOffset>
            </wp:positionV>
            <wp:extent cx="711835" cy="792480"/>
            <wp:effectExtent l="0" t="0" r="0" b="762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</w:p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</w:p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</w:p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</w:p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</w:p>
    <w:p w:rsidR="00BF51B8" w:rsidRDefault="00BF51B8" w:rsidP="00BF51B8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s-PY"/>
        </w:rPr>
      </w:pPr>
    </w:p>
    <w:p w:rsidR="00BF51B8" w:rsidRPr="00BF51B8" w:rsidRDefault="00BF51B8" w:rsidP="00BF51B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F51B8"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CONGRESO NACIONAL</w:t>
      </w:r>
    </w:p>
    <w:p w:rsidR="00BF51B8" w:rsidRPr="00BF51B8" w:rsidRDefault="00BF51B8" w:rsidP="00BF51B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Pr="00BF51B8" w:rsidRDefault="00BF51B8" w:rsidP="00BF51B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Pr="00BF51B8" w:rsidRDefault="00BF51B8" w:rsidP="00BF51B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8"/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Pr="00BF51B8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76362" w:rsidRDefault="00C76362" w:rsidP="00BF51B8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GOBIERNO DEPARTAMENTAL</w:t>
      </w:r>
    </w:p>
    <w:p w:rsidR="00C76362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DE</w:t>
      </w:r>
    </w:p>
    <w:p w:rsidR="00BF51B8" w:rsidRPr="00BF51B8" w:rsidRDefault="00B034C8" w:rsidP="00BF51B8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SAN PEDRO </w:t>
      </w:r>
    </w:p>
    <w:p w:rsidR="00BF51B8" w:rsidRPr="00BF51B8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Pr="00BF51B8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56"/>
          <w:szCs w:val="56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Pr="00BF51B8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F51B8"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EJECUCIÓN PRESUPU</w:t>
      </w:r>
      <w:r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ESTARIA </w:t>
      </w:r>
      <w:r w:rsidR="00314093"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POR ÁREA </w:t>
      </w:r>
      <w:r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GEOGRÁFICA, FINANCIERA, </w:t>
      </w:r>
      <w:r w:rsidRPr="00BF51B8"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PRODUCTIVA  </w:t>
      </w:r>
      <w:r>
        <w:rPr>
          <w:rFonts w:ascii="Times New Roman" w:eastAsia="Times New Roman" w:hAnsi="Times New Roman"/>
          <w:b/>
          <w:bCs/>
          <w:spacing w:val="6"/>
          <w:sz w:val="48"/>
          <w:szCs w:val="48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Y POR COSTO UNITARIO </w:t>
      </w:r>
    </w:p>
    <w:p w:rsidR="00BF51B8" w:rsidRPr="00BF51B8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144"/>
          <w:szCs w:val="144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Pr="00D57384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BF51B8" w:rsidRPr="00BF51B8" w:rsidRDefault="00BF51B8" w:rsidP="00BF51B8">
      <w:pPr>
        <w:keepNext/>
        <w:widowControl w:val="0"/>
        <w:autoSpaceDE w:val="0"/>
        <w:autoSpaceDN w:val="0"/>
        <w:adjustRightInd w:val="0"/>
        <w:spacing w:after="0" w:line="240" w:lineRule="auto"/>
        <w:outlineLvl w:val="8"/>
        <w:rPr>
          <w:rFonts w:ascii="Storybook" w:eastAsia="Times New Roman" w:hAnsi="Storybook"/>
          <w:b/>
          <w:bCs/>
          <w:spacing w:val="6"/>
          <w:sz w:val="52"/>
          <w:szCs w:val="5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Pr="00D57384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BF51B8" w:rsidRPr="00BF51B8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44"/>
          <w:szCs w:val="44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Default="00BF51B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F51B8"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AL 30/09/2016</w:t>
      </w:r>
    </w:p>
    <w:p w:rsid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32"/>
          <w:szCs w:val="3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Storybook" w:eastAsia="Times New Roman" w:hAnsi="Storybook"/>
          <w:b/>
          <w:bCs/>
          <w:spacing w:val="6"/>
          <w:sz w:val="32"/>
          <w:szCs w:val="3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INDICE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78330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912DE" w:rsidRDefault="00A912DE">
          <w:pPr>
            <w:pStyle w:val="TtulodeTDC"/>
          </w:pPr>
        </w:p>
        <w:p w:rsidR="005F4E53" w:rsidRDefault="00A912DE">
          <w:pPr>
            <w:pStyle w:val="TDC1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es-ES"/>
            </w:rPr>
          </w:pPr>
          <w:r w:rsidRPr="00BE782D">
            <w:fldChar w:fldCharType="begin"/>
          </w:r>
          <w:r w:rsidRPr="00BE782D">
            <w:instrText xml:space="preserve"> TOC \o "1-3" \h \z \u </w:instrText>
          </w:r>
          <w:r w:rsidRPr="00BE782D">
            <w:fldChar w:fldCharType="separate"/>
          </w:r>
          <w:hyperlink w:anchor="_Toc467574008" w:history="1">
            <w:r w:rsidR="005F4E53" w:rsidRPr="00B11AC4">
              <w:rPr>
                <w:rStyle w:val="Hipervnculo"/>
                <w:noProof/>
              </w:rPr>
              <w:t>1.</w:t>
            </w:r>
            <w:r w:rsidR="005F4E53">
              <w:rPr>
                <w:rFonts w:eastAsiaTheme="minorEastAsia"/>
                <w:noProof/>
                <w:lang w:eastAsia="es-ES"/>
              </w:rPr>
              <w:tab/>
            </w:r>
            <w:r w:rsidR="005F4E53" w:rsidRPr="00B11AC4">
              <w:rPr>
                <w:rStyle w:val="Hipervnculo"/>
                <w:noProof/>
              </w:rPr>
              <w:t>EJECUCIÓN PRESUPUESTARIA FINANCIERA POR AREA GEOGRÁFICA</w:t>
            </w:r>
            <w:r w:rsidR="005F4E53">
              <w:rPr>
                <w:noProof/>
                <w:webHidden/>
              </w:rPr>
              <w:tab/>
            </w:r>
            <w:r w:rsidR="005F4E53">
              <w:rPr>
                <w:noProof/>
                <w:webHidden/>
              </w:rPr>
              <w:fldChar w:fldCharType="begin"/>
            </w:r>
            <w:r w:rsidR="005F4E53">
              <w:rPr>
                <w:noProof/>
                <w:webHidden/>
              </w:rPr>
              <w:instrText xml:space="preserve"> PAGEREF _Toc467574008 \h </w:instrText>
            </w:r>
            <w:r w:rsidR="005F4E53">
              <w:rPr>
                <w:noProof/>
                <w:webHidden/>
              </w:rPr>
            </w:r>
            <w:r w:rsidR="005F4E53">
              <w:rPr>
                <w:noProof/>
                <w:webHidden/>
              </w:rPr>
              <w:fldChar w:fldCharType="separate"/>
            </w:r>
            <w:r w:rsidR="00723A09">
              <w:rPr>
                <w:noProof/>
                <w:webHidden/>
              </w:rPr>
              <w:t>3</w:t>
            </w:r>
            <w:r w:rsidR="005F4E53">
              <w:rPr>
                <w:noProof/>
                <w:webHidden/>
              </w:rPr>
              <w:fldChar w:fldCharType="end"/>
            </w:r>
          </w:hyperlink>
        </w:p>
        <w:p w:rsidR="005F4E53" w:rsidRDefault="00982B01">
          <w:pPr>
            <w:pStyle w:val="TDC1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es-ES"/>
            </w:rPr>
          </w:pPr>
          <w:hyperlink w:anchor="_Toc467574009" w:history="1">
            <w:r w:rsidR="005F4E53" w:rsidRPr="00B11AC4">
              <w:rPr>
                <w:rStyle w:val="Hipervnculo"/>
                <w:noProof/>
              </w:rPr>
              <w:t>2.</w:t>
            </w:r>
            <w:r w:rsidR="005F4E53">
              <w:rPr>
                <w:rFonts w:eastAsiaTheme="minorEastAsia"/>
                <w:noProof/>
                <w:lang w:eastAsia="es-ES"/>
              </w:rPr>
              <w:tab/>
            </w:r>
            <w:r w:rsidR="005F4E53" w:rsidRPr="00B11AC4">
              <w:rPr>
                <w:rStyle w:val="Hipervnculo"/>
                <w:noProof/>
              </w:rPr>
              <w:t>EJECUCIÓN PRESUPUESTARIA, FINANCIERA, PRODUCTIVA Y POR COSTO UNITARIO</w:t>
            </w:r>
            <w:r w:rsidR="005F4E53">
              <w:rPr>
                <w:noProof/>
                <w:webHidden/>
              </w:rPr>
              <w:tab/>
            </w:r>
            <w:r w:rsidR="005F4E53">
              <w:rPr>
                <w:noProof/>
                <w:webHidden/>
              </w:rPr>
              <w:fldChar w:fldCharType="begin"/>
            </w:r>
            <w:r w:rsidR="005F4E53">
              <w:rPr>
                <w:noProof/>
                <w:webHidden/>
              </w:rPr>
              <w:instrText xml:space="preserve"> PAGEREF _Toc467574009 \h </w:instrText>
            </w:r>
            <w:r w:rsidR="005F4E53">
              <w:rPr>
                <w:noProof/>
                <w:webHidden/>
              </w:rPr>
            </w:r>
            <w:r w:rsidR="005F4E53">
              <w:rPr>
                <w:noProof/>
                <w:webHidden/>
              </w:rPr>
              <w:fldChar w:fldCharType="separate"/>
            </w:r>
            <w:r w:rsidR="00723A09">
              <w:rPr>
                <w:noProof/>
                <w:webHidden/>
              </w:rPr>
              <w:t>4</w:t>
            </w:r>
            <w:r w:rsidR="005F4E53">
              <w:rPr>
                <w:noProof/>
                <w:webHidden/>
              </w:rPr>
              <w:fldChar w:fldCharType="end"/>
            </w:r>
          </w:hyperlink>
        </w:p>
        <w:p w:rsidR="005F4E53" w:rsidRDefault="00982B01">
          <w:pPr>
            <w:pStyle w:val="TDC1"/>
            <w:tabs>
              <w:tab w:val="left" w:pos="440"/>
              <w:tab w:val="right" w:leader="dot" w:pos="9627"/>
            </w:tabs>
            <w:rPr>
              <w:rFonts w:eastAsiaTheme="minorEastAsia"/>
              <w:noProof/>
              <w:lang w:eastAsia="es-ES"/>
            </w:rPr>
          </w:pPr>
          <w:hyperlink w:anchor="_Toc467574010" w:history="1">
            <w:r w:rsidR="005F4E53" w:rsidRPr="00B11AC4">
              <w:rPr>
                <w:rStyle w:val="Hipervnculo"/>
                <w:noProof/>
              </w:rPr>
              <w:t>3.</w:t>
            </w:r>
            <w:r w:rsidR="005F4E53">
              <w:rPr>
                <w:rFonts w:eastAsiaTheme="minorEastAsia"/>
                <w:noProof/>
                <w:lang w:eastAsia="es-ES"/>
              </w:rPr>
              <w:tab/>
            </w:r>
            <w:r w:rsidR="005F4E53" w:rsidRPr="00B11AC4">
              <w:rPr>
                <w:rStyle w:val="Hipervnculo"/>
                <w:noProof/>
              </w:rPr>
              <w:t>MUNICIPALIDADES DEL DEPARTAMENTO DE SAN PEDRO</w:t>
            </w:r>
            <w:r w:rsidR="005F4E53">
              <w:rPr>
                <w:noProof/>
                <w:webHidden/>
              </w:rPr>
              <w:tab/>
            </w:r>
            <w:r w:rsidR="005F4E53">
              <w:rPr>
                <w:noProof/>
                <w:webHidden/>
              </w:rPr>
              <w:fldChar w:fldCharType="begin"/>
            </w:r>
            <w:r w:rsidR="005F4E53">
              <w:rPr>
                <w:noProof/>
                <w:webHidden/>
              </w:rPr>
              <w:instrText xml:space="preserve"> PAGEREF _Toc467574010 \h </w:instrText>
            </w:r>
            <w:r w:rsidR="005F4E53">
              <w:rPr>
                <w:noProof/>
                <w:webHidden/>
              </w:rPr>
            </w:r>
            <w:r w:rsidR="005F4E53">
              <w:rPr>
                <w:noProof/>
                <w:webHidden/>
              </w:rPr>
              <w:fldChar w:fldCharType="separate"/>
            </w:r>
            <w:r w:rsidR="00723A09">
              <w:rPr>
                <w:noProof/>
                <w:webHidden/>
              </w:rPr>
              <w:t>5</w:t>
            </w:r>
            <w:r w:rsidR="005F4E53">
              <w:rPr>
                <w:noProof/>
                <w:webHidden/>
              </w:rPr>
              <w:fldChar w:fldCharType="end"/>
            </w:r>
          </w:hyperlink>
        </w:p>
        <w:p w:rsidR="005F4E53" w:rsidRDefault="00982B01">
          <w:pPr>
            <w:pStyle w:val="TDC2"/>
            <w:tabs>
              <w:tab w:val="right" w:leader="dot" w:pos="9627"/>
            </w:tabs>
            <w:rPr>
              <w:rFonts w:eastAsiaTheme="minorEastAsia"/>
              <w:noProof/>
              <w:lang w:eastAsia="es-ES"/>
            </w:rPr>
          </w:pPr>
          <w:hyperlink w:anchor="_Toc467574011" w:history="1">
            <w:r w:rsidR="005F4E53" w:rsidRPr="00B11AC4">
              <w:rPr>
                <w:rStyle w:val="Hipervnculo"/>
                <w:b/>
                <w:noProof/>
              </w:rPr>
              <w:t>3.1. TRANSFERENCIAS FINANCIERAS AL 31/10/2016</w:t>
            </w:r>
            <w:r w:rsidR="005F4E53">
              <w:rPr>
                <w:noProof/>
                <w:webHidden/>
              </w:rPr>
              <w:tab/>
            </w:r>
            <w:r w:rsidR="005F4E53">
              <w:rPr>
                <w:noProof/>
                <w:webHidden/>
              </w:rPr>
              <w:fldChar w:fldCharType="begin"/>
            </w:r>
            <w:r w:rsidR="005F4E53">
              <w:rPr>
                <w:noProof/>
                <w:webHidden/>
              </w:rPr>
              <w:instrText xml:space="preserve"> PAGEREF _Toc467574011 \h </w:instrText>
            </w:r>
            <w:r w:rsidR="005F4E53">
              <w:rPr>
                <w:noProof/>
                <w:webHidden/>
              </w:rPr>
            </w:r>
            <w:r w:rsidR="005F4E53">
              <w:rPr>
                <w:noProof/>
                <w:webHidden/>
              </w:rPr>
              <w:fldChar w:fldCharType="separate"/>
            </w:r>
            <w:r w:rsidR="00723A09">
              <w:rPr>
                <w:noProof/>
                <w:webHidden/>
              </w:rPr>
              <w:t>5</w:t>
            </w:r>
            <w:r w:rsidR="005F4E53">
              <w:rPr>
                <w:noProof/>
                <w:webHidden/>
              </w:rPr>
              <w:fldChar w:fldCharType="end"/>
            </w:r>
          </w:hyperlink>
        </w:p>
        <w:p w:rsidR="005F4E53" w:rsidRDefault="00982B01">
          <w:pPr>
            <w:pStyle w:val="TDC2"/>
            <w:tabs>
              <w:tab w:val="right" w:leader="dot" w:pos="9627"/>
            </w:tabs>
            <w:rPr>
              <w:rFonts w:eastAsiaTheme="minorEastAsia"/>
              <w:noProof/>
              <w:lang w:eastAsia="es-ES"/>
            </w:rPr>
          </w:pPr>
          <w:hyperlink w:anchor="_Toc467574012" w:history="1">
            <w:r w:rsidR="005F4E53" w:rsidRPr="00B11AC4">
              <w:rPr>
                <w:rStyle w:val="Hipervnculo"/>
                <w:b/>
                <w:noProof/>
              </w:rPr>
              <w:t>3.2. TRANSFERENCIAS FINANCIERAS DEL 2005 AL 31/10/2016</w:t>
            </w:r>
            <w:r w:rsidR="005F4E53">
              <w:rPr>
                <w:noProof/>
                <w:webHidden/>
              </w:rPr>
              <w:tab/>
            </w:r>
            <w:r w:rsidR="005F4E53">
              <w:rPr>
                <w:noProof/>
                <w:webHidden/>
              </w:rPr>
              <w:fldChar w:fldCharType="begin"/>
            </w:r>
            <w:r w:rsidR="005F4E53">
              <w:rPr>
                <w:noProof/>
                <w:webHidden/>
              </w:rPr>
              <w:instrText xml:space="preserve"> PAGEREF _Toc467574012 \h </w:instrText>
            </w:r>
            <w:r w:rsidR="005F4E53">
              <w:rPr>
                <w:noProof/>
                <w:webHidden/>
              </w:rPr>
            </w:r>
            <w:r w:rsidR="005F4E53">
              <w:rPr>
                <w:noProof/>
                <w:webHidden/>
              </w:rPr>
              <w:fldChar w:fldCharType="separate"/>
            </w:r>
            <w:r w:rsidR="00723A09">
              <w:rPr>
                <w:noProof/>
                <w:webHidden/>
              </w:rPr>
              <w:t>5</w:t>
            </w:r>
            <w:r w:rsidR="005F4E53">
              <w:rPr>
                <w:noProof/>
                <w:webHidden/>
              </w:rPr>
              <w:fldChar w:fldCharType="end"/>
            </w:r>
          </w:hyperlink>
        </w:p>
        <w:p w:rsidR="005F4E53" w:rsidRDefault="00982B01">
          <w:pPr>
            <w:pStyle w:val="TDC2"/>
            <w:tabs>
              <w:tab w:val="right" w:leader="dot" w:pos="9627"/>
            </w:tabs>
            <w:rPr>
              <w:rFonts w:eastAsiaTheme="minorEastAsia"/>
              <w:noProof/>
              <w:lang w:eastAsia="es-ES"/>
            </w:rPr>
          </w:pPr>
          <w:hyperlink w:anchor="_Toc467574013" w:history="1">
            <w:r w:rsidR="005F4E53" w:rsidRPr="00B11AC4">
              <w:rPr>
                <w:rStyle w:val="Hipervnculo"/>
                <w:b/>
                <w:noProof/>
              </w:rPr>
              <w:t>3.3. TRANSFERENCIAS FINANCIERAS FONACIDE</w:t>
            </w:r>
            <w:r w:rsidR="005F4E53">
              <w:rPr>
                <w:noProof/>
                <w:webHidden/>
              </w:rPr>
              <w:tab/>
            </w:r>
            <w:r w:rsidR="005F4E53">
              <w:rPr>
                <w:noProof/>
                <w:webHidden/>
              </w:rPr>
              <w:fldChar w:fldCharType="begin"/>
            </w:r>
            <w:r w:rsidR="005F4E53">
              <w:rPr>
                <w:noProof/>
                <w:webHidden/>
              </w:rPr>
              <w:instrText xml:space="preserve"> PAGEREF _Toc467574013 \h </w:instrText>
            </w:r>
            <w:r w:rsidR="005F4E53">
              <w:rPr>
                <w:noProof/>
                <w:webHidden/>
              </w:rPr>
            </w:r>
            <w:r w:rsidR="005F4E53">
              <w:rPr>
                <w:noProof/>
                <w:webHidden/>
              </w:rPr>
              <w:fldChar w:fldCharType="separate"/>
            </w:r>
            <w:r w:rsidR="00723A09">
              <w:rPr>
                <w:noProof/>
                <w:webHidden/>
              </w:rPr>
              <w:t>6</w:t>
            </w:r>
            <w:r w:rsidR="005F4E53">
              <w:rPr>
                <w:noProof/>
                <w:webHidden/>
              </w:rPr>
              <w:fldChar w:fldCharType="end"/>
            </w:r>
          </w:hyperlink>
        </w:p>
        <w:p w:rsidR="00A912DE" w:rsidRDefault="00A912DE">
          <w:r w:rsidRPr="00BE782D">
            <w:rPr>
              <w:bCs/>
            </w:rPr>
            <w:fldChar w:fldCharType="end"/>
          </w:r>
        </w:p>
      </w:sdtContent>
    </w:sdt>
    <w:p w:rsidR="00A912DE" w:rsidRDefault="00A912DE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32"/>
          <w:szCs w:val="3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P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32"/>
          <w:szCs w:val="3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P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32"/>
          <w:szCs w:val="3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Default="00420EF8" w:rsidP="00BF5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20EF8" w:rsidRDefault="00420EF8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9DA" w:rsidRDefault="004019DA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9DA" w:rsidRDefault="004019DA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9DA" w:rsidRDefault="004019DA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9DA" w:rsidRDefault="004019DA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9DA" w:rsidRDefault="004019DA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9DA" w:rsidRDefault="004019DA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019DA" w:rsidRDefault="004019DA" w:rsidP="00314093">
      <w:pPr>
        <w:widowControl w:val="0"/>
        <w:autoSpaceDE w:val="0"/>
        <w:autoSpaceDN w:val="0"/>
        <w:adjustRightInd w:val="0"/>
        <w:spacing w:after="0" w:line="240" w:lineRule="auto"/>
        <w:rPr>
          <w:rFonts w:ascii="Storybook" w:eastAsia="Times New Roman" w:hAnsi="Storybook"/>
          <w:b/>
          <w:bCs/>
          <w:spacing w:val="6"/>
          <w:sz w:val="72"/>
          <w:szCs w:val="72"/>
          <w:lang w:eastAsia="es-E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BF51B8" w:rsidRDefault="00BF51B8" w:rsidP="00BF51B8">
      <w:pPr>
        <w:rPr>
          <w:rFonts w:ascii="Arial" w:hAnsi="Arial" w:cs="Arial"/>
          <w:b/>
          <w:sz w:val="24"/>
          <w:szCs w:val="24"/>
        </w:rPr>
      </w:pPr>
    </w:p>
    <w:p w:rsidR="001E6CEA" w:rsidRPr="00420EF8" w:rsidRDefault="00104977" w:rsidP="00420EF8">
      <w:pPr>
        <w:pStyle w:val="Ttulo1"/>
        <w:numPr>
          <w:ilvl w:val="0"/>
          <w:numId w:val="3"/>
        </w:numPr>
        <w:ind w:left="-272" w:hanging="437"/>
        <w:rPr>
          <w:sz w:val="28"/>
          <w:szCs w:val="28"/>
        </w:rPr>
      </w:pPr>
      <w:bookmarkStart w:id="1" w:name="_Toc467574008"/>
      <w:r w:rsidRPr="00420EF8">
        <w:rPr>
          <w:sz w:val="28"/>
          <w:szCs w:val="28"/>
        </w:rPr>
        <w:lastRenderedPageBreak/>
        <w:t xml:space="preserve">EJECUCIÓN PRESUPUESTARIA </w:t>
      </w:r>
      <w:r w:rsidR="00810C6F" w:rsidRPr="00420EF8">
        <w:rPr>
          <w:sz w:val="28"/>
          <w:szCs w:val="28"/>
        </w:rPr>
        <w:t>FINANCIERA POR AREA GEOGRÁFICA</w:t>
      </w:r>
      <w:bookmarkEnd w:id="1"/>
      <w:r w:rsidR="00810C6F" w:rsidRPr="00420EF8">
        <w:rPr>
          <w:sz w:val="28"/>
          <w:szCs w:val="28"/>
        </w:rPr>
        <w:t xml:space="preserve"> </w:t>
      </w:r>
    </w:p>
    <w:p w:rsidR="00671125" w:rsidRDefault="000118E1" w:rsidP="00104977">
      <w:pPr>
        <w:ind w:left="-709"/>
        <w:rPr>
          <w:rFonts w:ascii="Arial" w:hAnsi="Arial" w:cs="Arial"/>
          <w:b/>
          <w:sz w:val="24"/>
          <w:szCs w:val="24"/>
        </w:rPr>
      </w:pPr>
      <w:r w:rsidRPr="000118E1">
        <w:rPr>
          <w:noProof/>
          <w:lang w:eastAsia="es-ES"/>
        </w:rPr>
        <w:drawing>
          <wp:inline distT="0" distB="0" distL="0" distR="0">
            <wp:extent cx="6791325" cy="517207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25" w:rsidRDefault="00671125" w:rsidP="00671125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 wp14:anchorId="500C472D" wp14:editId="0213704E">
            <wp:extent cx="5367655" cy="3762375"/>
            <wp:effectExtent l="0" t="0" r="444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625" cy="377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0BBC" w:rsidRDefault="00F10BBC" w:rsidP="00671125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9E1C7E" w:rsidRDefault="009E1C7E" w:rsidP="00671125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B04361" w:rsidRDefault="00B04361" w:rsidP="00885DE8">
      <w:pPr>
        <w:rPr>
          <w:rFonts w:ascii="Arial" w:hAnsi="Arial" w:cs="Arial"/>
          <w:b/>
          <w:sz w:val="24"/>
          <w:szCs w:val="24"/>
        </w:rPr>
      </w:pPr>
    </w:p>
    <w:p w:rsidR="00B04361" w:rsidRDefault="00B04361" w:rsidP="00885DE8">
      <w:pPr>
        <w:rPr>
          <w:rFonts w:ascii="Arial" w:hAnsi="Arial" w:cs="Arial"/>
          <w:b/>
          <w:sz w:val="24"/>
          <w:szCs w:val="24"/>
        </w:rPr>
      </w:pPr>
      <w:r>
        <w:rPr>
          <w:rFonts w:ascii="Storybook" w:eastAsia="Times New Roman" w:hAnsi="Storybook"/>
          <w:b/>
          <w:bCs/>
          <w:noProof/>
          <w:spacing w:val="6"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94BDC" wp14:editId="7E900B96">
                <wp:simplePos x="0" y="0"/>
                <wp:positionH relativeFrom="column">
                  <wp:posOffset>2000250</wp:posOffset>
                </wp:positionH>
                <wp:positionV relativeFrom="paragraph">
                  <wp:posOffset>205740</wp:posOffset>
                </wp:positionV>
                <wp:extent cx="3292475" cy="856615"/>
                <wp:effectExtent l="26670" t="21590" r="33655" b="45720"/>
                <wp:wrapNone/>
                <wp:docPr id="26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856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4361" w:rsidRDefault="00B04361" w:rsidP="00B0436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567" w:hanging="2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438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Presupuesto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 US$.8,7 millones</w:t>
                            </w:r>
                          </w:p>
                          <w:p w:rsidR="00B04361" w:rsidRPr="00B438E4" w:rsidRDefault="00B04361" w:rsidP="00B0436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567" w:hanging="2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Plan Financiero               US$.8,1 millones</w:t>
                            </w:r>
                          </w:p>
                          <w:p w:rsidR="00B04361" w:rsidRPr="00B438E4" w:rsidRDefault="00B04361" w:rsidP="00B0436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567" w:hanging="2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Ejecución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="000118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US$.2,5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millones</w:t>
                            </w:r>
                          </w:p>
                          <w:p w:rsidR="00B04361" w:rsidRPr="00B438E4" w:rsidRDefault="00B04361" w:rsidP="00B04361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567" w:hanging="28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% de Ejecución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="000118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  <w:p w:rsidR="00B04361" w:rsidRPr="00B438E4" w:rsidRDefault="00B04361" w:rsidP="00B04361">
                            <w:pPr>
                              <w:pStyle w:val="Prrafodelista"/>
                              <w:spacing w:after="200" w:line="276" w:lineRule="auto"/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94BDC" id="Rectángulo redondeado 26" o:spid="_x0000_s1026" style="position:absolute;margin-left:157.5pt;margin-top:16.2pt;width:259.25pt;height:6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" fillcolor="#daeef3" strokecolor="#f2f2f2" strokeweight="3pt">
                <v:shadow on="t" color="#243f60" opacity=".5" offset="1pt"/>
                <v:textbox>
                  <w:txbxContent>
                    <w:p w:rsidR="00B04361" w:rsidRDefault="00B04361" w:rsidP="00B0436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567" w:hanging="2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438E4">
                        <w:rPr>
                          <w:rFonts w:ascii="Arial" w:hAnsi="Arial" w:cs="Arial"/>
                          <w:sz w:val="20"/>
                          <w:szCs w:val="20"/>
                        </w:rPr>
                        <w:t>Presupuesto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  US$.8,7 millones</w:t>
                      </w:r>
                    </w:p>
                    <w:p w:rsidR="00B04361" w:rsidRPr="00B438E4" w:rsidRDefault="00B04361" w:rsidP="00B0436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567" w:hanging="2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Plan Financiero               US$.8,1 millones</w:t>
                      </w:r>
                    </w:p>
                    <w:p w:rsidR="00B04361" w:rsidRPr="00B438E4" w:rsidRDefault="00B04361" w:rsidP="00B0436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567" w:hanging="2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Ejecución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="000118E1">
                        <w:rPr>
                          <w:rFonts w:ascii="Arial" w:hAnsi="Arial" w:cs="Arial"/>
                          <w:sz w:val="20"/>
                          <w:szCs w:val="20"/>
                        </w:rPr>
                        <w:t>US$.2,5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millones</w:t>
                      </w:r>
                    </w:p>
                    <w:p w:rsidR="00B04361" w:rsidRPr="00B438E4" w:rsidRDefault="00B04361" w:rsidP="00B04361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567" w:hanging="28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% de Ejecución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="000118E1">
                        <w:rPr>
                          <w:rFonts w:ascii="Arial" w:hAnsi="Arial" w:cs="Arial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%</w:t>
                      </w:r>
                    </w:p>
                    <w:p w:rsidR="00B04361" w:rsidRPr="00B438E4" w:rsidRDefault="00B04361" w:rsidP="00B04361">
                      <w:pPr>
                        <w:pStyle w:val="Prrafodelista"/>
                        <w:spacing w:after="200" w:line="276" w:lineRule="auto"/>
                        <w:ind w:left="56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torybook" w:eastAsia="Times New Roman" w:hAnsi="Storybook"/>
          <w:b/>
          <w:bCs/>
          <w:noProof/>
          <w:spacing w:val="6"/>
          <w:sz w:val="72"/>
          <w:szCs w:val="72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1B888" wp14:editId="18A126CE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1797050" cy="868680"/>
                <wp:effectExtent l="22860" t="20320" r="37465" b="44450"/>
                <wp:wrapNone/>
                <wp:docPr id="21" name="Rectángulo redondead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4361" w:rsidRPr="00885DE8" w:rsidRDefault="00B04361" w:rsidP="00B043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885DE8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EJECUCIÓN PRESUPUESTARIA FINANCIERA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1B888" id="Rectángulo redondeado 21" o:spid="_x0000_s1027" style="position:absolute;margin-left:0;margin-top:14.7pt;width:141.5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" fillcolor="#4f81bd" strokecolor="#f2f2f2" strokeweight="3pt">
                <v:shadow on="t" color="#243f60" opacity=".5" offset="1pt"/>
                <v:textbox>
                  <w:txbxContent>
                    <w:p w:rsidR="00B04361" w:rsidRPr="00885DE8" w:rsidRDefault="00B04361" w:rsidP="00B04361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885DE8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EJECUCIÓN PRESUPUESTARIA FINANCIERA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4361" w:rsidRDefault="00B04361" w:rsidP="00885DE8">
      <w:pPr>
        <w:rPr>
          <w:rFonts w:ascii="Arial" w:hAnsi="Arial" w:cs="Arial"/>
          <w:b/>
          <w:sz w:val="24"/>
          <w:szCs w:val="24"/>
        </w:rPr>
      </w:pPr>
    </w:p>
    <w:p w:rsidR="00B04361" w:rsidRDefault="00B04361" w:rsidP="00885DE8">
      <w:pPr>
        <w:rPr>
          <w:rFonts w:ascii="Arial" w:hAnsi="Arial" w:cs="Arial"/>
          <w:b/>
          <w:sz w:val="24"/>
          <w:szCs w:val="24"/>
        </w:rPr>
      </w:pPr>
    </w:p>
    <w:p w:rsidR="00B04361" w:rsidRDefault="00B04361" w:rsidP="00885DE8">
      <w:pPr>
        <w:rPr>
          <w:rFonts w:ascii="Arial" w:hAnsi="Arial" w:cs="Arial"/>
          <w:b/>
          <w:sz w:val="24"/>
          <w:szCs w:val="24"/>
        </w:rPr>
      </w:pPr>
    </w:p>
    <w:p w:rsidR="00B04361" w:rsidRPr="00AE688C" w:rsidRDefault="00B04361" w:rsidP="00885DE8">
      <w:pPr>
        <w:rPr>
          <w:rFonts w:ascii="Arial" w:hAnsi="Arial" w:cs="Arial"/>
          <w:b/>
          <w:sz w:val="24"/>
          <w:szCs w:val="24"/>
        </w:rPr>
      </w:pPr>
    </w:p>
    <w:p w:rsidR="00885DE8" w:rsidRDefault="00F10BBC" w:rsidP="004019DA">
      <w:pPr>
        <w:pStyle w:val="Ttulo1"/>
        <w:numPr>
          <w:ilvl w:val="0"/>
          <w:numId w:val="3"/>
        </w:numPr>
        <w:ind w:left="0" w:hanging="567"/>
        <w:rPr>
          <w:sz w:val="22"/>
          <w:szCs w:val="22"/>
        </w:rPr>
      </w:pPr>
      <w:bookmarkStart w:id="2" w:name="_Toc467574009"/>
      <w:r w:rsidRPr="00885DE8">
        <w:rPr>
          <w:sz w:val="22"/>
          <w:szCs w:val="22"/>
        </w:rPr>
        <w:t>EJECUCIÓN PRESUPUESTARI</w:t>
      </w:r>
      <w:r w:rsidR="00885DE8" w:rsidRPr="00885DE8">
        <w:rPr>
          <w:sz w:val="22"/>
          <w:szCs w:val="22"/>
        </w:rPr>
        <w:t>A, FINANCIERA, PRODUCTIVA Y POR COSTO UNITARIO</w:t>
      </w:r>
      <w:bookmarkEnd w:id="2"/>
      <w:r w:rsidR="00885DE8" w:rsidRPr="00885DE8">
        <w:rPr>
          <w:sz w:val="22"/>
          <w:szCs w:val="22"/>
        </w:rPr>
        <w:t xml:space="preserve"> </w:t>
      </w:r>
    </w:p>
    <w:p w:rsidR="009E1C7E" w:rsidRPr="009E1C7E" w:rsidRDefault="009E1C7E" w:rsidP="009E1C7E"/>
    <w:p w:rsidR="00F1556F" w:rsidRDefault="000118E1" w:rsidP="004019DA">
      <w:pPr>
        <w:ind w:left="-1134"/>
        <w:jc w:val="center"/>
        <w:rPr>
          <w:rFonts w:ascii="Arial" w:hAnsi="Arial" w:cs="Arial"/>
          <w:b/>
          <w:sz w:val="24"/>
          <w:szCs w:val="24"/>
        </w:rPr>
      </w:pPr>
      <w:r w:rsidRPr="000118E1">
        <w:rPr>
          <w:noProof/>
          <w:lang w:eastAsia="es-ES"/>
        </w:rPr>
        <w:drawing>
          <wp:inline distT="0" distB="0" distL="0" distR="0">
            <wp:extent cx="6867525" cy="62293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633" cy="623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7E" w:rsidRDefault="009E1C7E" w:rsidP="004019DA">
      <w:pPr>
        <w:ind w:left="-1134"/>
        <w:jc w:val="center"/>
        <w:rPr>
          <w:rFonts w:ascii="Arial" w:hAnsi="Arial" w:cs="Arial"/>
          <w:b/>
          <w:sz w:val="24"/>
          <w:szCs w:val="24"/>
        </w:rPr>
      </w:pPr>
    </w:p>
    <w:p w:rsidR="009E1C7E" w:rsidRDefault="009E1C7E" w:rsidP="004019DA">
      <w:pPr>
        <w:ind w:left="-1134"/>
        <w:jc w:val="center"/>
        <w:rPr>
          <w:rFonts w:ascii="Arial" w:hAnsi="Arial" w:cs="Arial"/>
          <w:b/>
          <w:sz w:val="24"/>
          <w:szCs w:val="24"/>
        </w:rPr>
      </w:pPr>
    </w:p>
    <w:p w:rsidR="009E1C7E" w:rsidRDefault="009E1C7E" w:rsidP="000118E1">
      <w:pPr>
        <w:rPr>
          <w:rFonts w:ascii="Arial" w:hAnsi="Arial" w:cs="Arial"/>
          <w:b/>
          <w:sz w:val="24"/>
          <w:szCs w:val="24"/>
        </w:rPr>
      </w:pPr>
    </w:p>
    <w:p w:rsidR="00F1556F" w:rsidRPr="004019DA" w:rsidRDefault="002A6063" w:rsidP="004019DA">
      <w:pPr>
        <w:pStyle w:val="Ttulo1"/>
        <w:numPr>
          <w:ilvl w:val="0"/>
          <w:numId w:val="3"/>
        </w:numPr>
        <w:ind w:left="-567"/>
        <w:rPr>
          <w:sz w:val="28"/>
          <w:szCs w:val="28"/>
        </w:rPr>
      </w:pPr>
      <w:bookmarkStart w:id="3" w:name="_Toc467574010"/>
      <w:r w:rsidRPr="004019DA">
        <w:rPr>
          <w:sz w:val="28"/>
          <w:szCs w:val="28"/>
        </w:rPr>
        <w:lastRenderedPageBreak/>
        <w:t xml:space="preserve">MUNICIPALIDADES DEL DEPARTAMENTO DE </w:t>
      </w:r>
      <w:r w:rsidR="000118E1">
        <w:rPr>
          <w:sz w:val="28"/>
          <w:szCs w:val="28"/>
        </w:rPr>
        <w:t>SAN PEDRO</w:t>
      </w:r>
      <w:bookmarkEnd w:id="3"/>
      <w:r w:rsidR="004019DA" w:rsidRPr="004019DA">
        <w:rPr>
          <w:sz w:val="28"/>
          <w:szCs w:val="28"/>
        </w:rPr>
        <w:t xml:space="preserve"> </w:t>
      </w:r>
      <w:r w:rsidRPr="004019DA">
        <w:rPr>
          <w:sz w:val="28"/>
          <w:szCs w:val="28"/>
        </w:rPr>
        <w:t xml:space="preserve"> </w:t>
      </w:r>
    </w:p>
    <w:p w:rsidR="00F1556F" w:rsidRDefault="004019DA" w:rsidP="00A912DE">
      <w:pPr>
        <w:pStyle w:val="Ttulo2"/>
        <w:rPr>
          <w:b/>
        </w:rPr>
      </w:pPr>
      <w:bookmarkStart w:id="4" w:name="_Toc467574011"/>
      <w:r>
        <w:rPr>
          <w:b/>
        </w:rPr>
        <w:t>3</w:t>
      </w:r>
      <w:r w:rsidR="00A912DE" w:rsidRPr="003B2112">
        <w:rPr>
          <w:b/>
        </w:rPr>
        <w:t xml:space="preserve">.1. </w:t>
      </w:r>
      <w:r w:rsidR="00F1556F" w:rsidRPr="003B2112">
        <w:rPr>
          <w:b/>
        </w:rPr>
        <w:t>TRANSFERENCIAS FINANCIERAS AL 31/10/20</w:t>
      </w:r>
      <w:r>
        <w:rPr>
          <w:b/>
        </w:rPr>
        <w:t>16</w:t>
      </w:r>
      <w:bookmarkEnd w:id="4"/>
    </w:p>
    <w:p w:rsidR="004019DA" w:rsidRDefault="0050294C" w:rsidP="0050294C">
      <w:pPr>
        <w:ind w:left="-1134"/>
      </w:pPr>
      <w:r w:rsidRPr="0050294C">
        <w:rPr>
          <w:noProof/>
          <w:lang w:eastAsia="es-ES"/>
        </w:rPr>
        <w:drawing>
          <wp:inline distT="0" distB="0" distL="0" distR="0">
            <wp:extent cx="7000875" cy="37909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056" cy="379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7E" w:rsidRDefault="009E1C7E" w:rsidP="00BE782D">
      <w:pPr>
        <w:rPr>
          <w:rFonts w:ascii="Arial" w:hAnsi="Arial" w:cs="Arial"/>
          <w:b/>
          <w:sz w:val="24"/>
          <w:szCs w:val="24"/>
        </w:rPr>
      </w:pPr>
    </w:p>
    <w:p w:rsidR="003B2112" w:rsidRDefault="009E1C7E" w:rsidP="00AE688C">
      <w:pPr>
        <w:pStyle w:val="Ttulo2"/>
        <w:rPr>
          <w:b/>
        </w:rPr>
      </w:pPr>
      <w:bookmarkStart w:id="5" w:name="_Toc467574012"/>
      <w:r>
        <w:rPr>
          <w:b/>
        </w:rPr>
        <w:t>3</w:t>
      </w:r>
      <w:r w:rsidR="00E81958" w:rsidRPr="00AE688C">
        <w:rPr>
          <w:b/>
        </w:rPr>
        <w:t>.2</w:t>
      </w:r>
      <w:r w:rsidR="003B2112" w:rsidRPr="00AE688C">
        <w:rPr>
          <w:b/>
        </w:rPr>
        <w:t xml:space="preserve">. TRANSFERENCIAS FINANCIERAS </w:t>
      </w:r>
      <w:r w:rsidR="00E81958" w:rsidRPr="00AE688C">
        <w:rPr>
          <w:b/>
        </w:rPr>
        <w:t xml:space="preserve">DEL 2005 </w:t>
      </w:r>
      <w:r w:rsidR="003B2112" w:rsidRPr="00AE688C">
        <w:rPr>
          <w:b/>
        </w:rPr>
        <w:t>AL 31/10/2016</w:t>
      </w:r>
      <w:bookmarkEnd w:id="5"/>
    </w:p>
    <w:p w:rsidR="009E1C7E" w:rsidRPr="009E1C7E" w:rsidRDefault="000118E1" w:rsidP="009E1C7E">
      <w:pPr>
        <w:ind w:left="-1276"/>
      </w:pPr>
      <w:r w:rsidRPr="000118E1">
        <w:rPr>
          <w:noProof/>
          <w:lang w:eastAsia="es-ES"/>
        </w:rPr>
        <w:drawing>
          <wp:inline distT="0" distB="0" distL="0" distR="0">
            <wp:extent cx="7210425" cy="43910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709" cy="439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063" w:rsidRDefault="002A6063" w:rsidP="00420EF8">
      <w:pPr>
        <w:ind w:left="-426"/>
        <w:rPr>
          <w:rFonts w:ascii="Arial" w:hAnsi="Arial" w:cs="Arial"/>
          <w:b/>
          <w:sz w:val="24"/>
          <w:szCs w:val="24"/>
        </w:rPr>
      </w:pPr>
    </w:p>
    <w:p w:rsidR="002A6063" w:rsidRDefault="00D95795" w:rsidP="00A912DE">
      <w:pPr>
        <w:pStyle w:val="Ttulo2"/>
        <w:rPr>
          <w:b/>
        </w:rPr>
      </w:pPr>
      <w:bookmarkStart w:id="6" w:name="_Toc467574013"/>
      <w:r>
        <w:rPr>
          <w:b/>
        </w:rPr>
        <w:lastRenderedPageBreak/>
        <w:t>3</w:t>
      </w:r>
      <w:r w:rsidR="00E81958" w:rsidRPr="00E81958">
        <w:rPr>
          <w:b/>
        </w:rPr>
        <w:t>.3</w:t>
      </w:r>
      <w:r w:rsidR="00A912DE" w:rsidRPr="00E81958">
        <w:rPr>
          <w:b/>
        </w:rPr>
        <w:t xml:space="preserve">. </w:t>
      </w:r>
      <w:r w:rsidR="00F1556F" w:rsidRPr="00E81958">
        <w:rPr>
          <w:b/>
        </w:rPr>
        <w:t>TRANSFERENCIAS FINANCIERAS FONACIDE</w:t>
      </w:r>
      <w:bookmarkEnd w:id="6"/>
      <w:r w:rsidR="00F1556F" w:rsidRPr="00E81958">
        <w:rPr>
          <w:b/>
        </w:rPr>
        <w:t xml:space="preserve"> </w:t>
      </w:r>
    </w:p>
    <w:p w:rsidR="00F577EC" w:rsidRPr="00F577EC" w:rsidRDefault="0050294C" w:rsidP="00F577EC">
      <w:pPr>
        <w:ind w:left="-993"/>
      </w:pPr>
      <w:r w:rsidRPr="0050294C">
        <w:rPr>
          <w:noProof/>
          <w:lang w:eastAsia="es-ES"/>
        </w:rPr>
        <w:drawing>
          <wp:inline distT="0" distB="0" distL="0" distR="0">
            <wp:extent cx="6877050" cy="46005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999" cy="46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F1" w:rsidRPr="00104977" w:rsidRDefault="003541F1" w:rsidP="003D21BA">
      <w:pPr>
        <w:ind w:left="-1276"/>
        <w:rPr>
          <w:rFonts w:ascii="Arial" w:hAnsi="Arial" w:cs="Arial"/>
          <w:b/>
          <w:sz w:val="24"/>
          <w:szCs w:val="24"/>
        </w:rPr>
      </w:pPr>
    </w:p>
    <w:sectPr w:rsidR="003541F1" w:rsidRPr="00104977" w:rsidSect="00885DE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8" w:right="902" w:bottom="1418" w:left="1701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01" w:rsidRDefault="00982B01" w:rsidP="00B47B0A">
      <w:pPr>
        <w:spacing w:after="0" w:line="240" w:lineRule="auto"/>
      </w:pPr>
      <w:r>
        <w:separator/>
      </w:r>
    </w:p>
  </w:endnote>
  <w:endnote w:type="continuationSeparator" w:id="0">
    <w:p w:rsidR="00982B01" w:rsidRDefault="00982B01" w:rsidP="00B4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orybook"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4E" w:rsidRDefault="00C614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88C" w:rsidRPr="0051503B" w:rsidRDefault="00AE688C" w:rsidP="00AE688C">
    <w:pPr>
      <w:pStyle w:val="Piedepgina"/>
      <w:pBdr>
        <w:top w:val="thinThickSmallGap" w:sz="24" w:space="1" w:color="622423"/>
      </w:pBdr>
      <w:rPr>
        <w:rFonts w:ascii="Garamond" w:eastAsia="Times New Roman" w:hAnsi="Garamond"/>
        <w:b/>
        <w:bCs/>
        <w:sz w:val="20"/>
        <w:szCs w:val="20"/>
      </w:rPr>
    </w:pPr>
    <w:r>
      <w:rPr>
        <w:rFonts w:ascii="Garamond" w:eastAsia="Times New Roman" w:hAnsi="Garamond"/>
        <w:b/>
        <w:bCs/>
        <w:sz w:val="20"/>
        <w:szCs w:val="20"/>
      </w:rPr>
      <w:t xml:space="preserve">     </w:t>
    </w:r>
    <w:r w:rsidRPr="0051503B">
      <w:rPr>
        <w:rFonts w:ascii="Garamond" w:eastAsia="Times New Roman" w:hAnsi="Garamond"/>
        <w:b/>
        <w:bCs/>
        <w:sz w:val="20"/>
        <w:szCs w:val="20"/>
      </w:rPr>
      <w:t>Unidad Técnica de Evaluación y Seguimiento de la Gestión Presupuestaria</w:t>
    </w:r>
    <w:r>
      <w:rPr>
        <w:rFonts w:ascii="Garamond" w:eastAsia="Times New Roman" w:hAnsi="Garamond"/>
        <w:b/>
        <w:bCs/>
        <w:sz w:val="20"/>
        <w:szCs w:val="20"/>
      </w:rPr>
      <w:tab/>
      <w:t>M.A.B.M.</w:t>
    </w:r>
    <w:r>
      <w:rPr>
        <w:rFonts w:ascii="Garamond" w:eastAsia="Times New Roman" w:hAnsi="Garamond"/>
        <w:b/>
        <w:bCs/>
        <w:sz w:val="20"/>
        <w:szCs w:val="20"/>
      </w:rPr>
      <w:tab/>
    </w:r>
    <w:r>
      <w:rPr>
        <w:rFonts w:ascii="Garamond" w:eastAsia="Times New Roman" w:hAnsi="Garamond"/>
        <w:b/>
        <w:bCs/>
        <w:sz w:val="20"/>
        <w:szCs w:val="20"/>
      </w:rPr>
      <w:tab/>
    </w:r>
    <w:r>
      <w:rPr>
        <w:rFonts w:ascii="Garamond" w:eastAsia="Times New Roman" w:hAnsi="Garamond"/>
        <w:b/>
        <w:bCs/>
        <w:sz w:val="20"/>
        <w:szCs w:val="20"/>
      </w:rPr>
      <w:tab/>
      <w:t xml:space="preserve">                                                                            </w:t>
    </w:r>
  </w:p>
  <w:p w:rsidR="00AE688C" w:rsidRPr="0051503B" w:rsidRDefault="00AE688C" w:rsidP="00AE688C">
    <w:pPr>
      <w:pStyle w:val="Piedepgina"/>
      <w:pBdr>
        <w:top w:val="thinThickSmallGap" w:sz="24" w:space="1" w:color="622423"/>
      </w:pBdr>
      <w:jc w:val="center"/>
      <w:rPr>
        <w:rFonts w:ascii="Garamond" w:eastAsia="Times New Roman" w:hAnsi="Garamond"/>
        <w:sz w:val="20"/>
        <w:szCs w:val="20"/>
      </w:rPr>
    </w:pPr>
    <w:r>
      <w:rPr>
        <w:rFonts w:ascii="Garamond" w:eastAsia="Times New Roman" w:hAnsi="Garamond"/>
        <w:sz w:val="20"/>
        <w:szCs w:val="20"/>
      </w:rPr>
      <w:t xml:space="preserve">    Tel. 021 4145860 - </w:t>
    </w:r>
    <w:r w:rsidRPr="0051503B">
      <w:rPr>
        <w:rFonts w:ascii="Garamond" w:eastAsia="Times New Roman" w:hAnsi="Garamond"/>
        <w:sz w:val="20"/>
        <w:szCs w:val="20"/>
      </w:rPr>
      <w:t xml:space="preserve">021 4145925 </w:t>
    </w:r>
    <w:r w:rsidRPr="0051503B">
      <w:rPr>
        <w:rFonts w:ascii="Garamond" w:eastAsia="Times New Roman" w:hAnsi="Garamond"/>
        <w:sz w:val="20"/>
        <w:szCs w:val="20"/>
      </w:rPr>
      <w:tab/>
    </w:r>
  </w:p>
  <w:p w:rsidR="00AE688C" w:rsidRPr="00AE688C" w:rsidRDefault="00AE688C" w:rsidP="00AE688C">
    <w:pPr>
      <w:pStyle w:val="Piedepgina"/>
      <w:jc w:val="right"/>
      <w:rPr>
        <w:color w:val="000000" w:themeColor="text1"/>
        <w:sz w:val="32"/>
        <w:szCs w:val="32"/>
      </w:rPr>
    </w:pPr>
    <w:r w:rsidRPr="00AE688C">
      <w:rPr>
        <w:color w:val="000000" w:themeColor="text1"/>
        <w:sz w:val="32"/>
        <w:szCs w:val="32"/>
      </w:rPr>
      <w:fldChar w:fldCharType="begin"/>
    </w:r>
    <w:r w:rsidRPr="00AE688C">
      <w:rPr>
        <w:color w:val="000000" w:themeColor="text1"/>
        <w:sz w:val="32"/>
        <w:szCs w:val="32"/>
      </w:rPr>
      <w:instrText>PAGE  \* Arabic</w:instrText>
    </w:r>
    <w:r w:rsidRPr="00AE688C">
      <w:rPr>
        <w:color w:val="000000" w:themeColor="text1"/>
        <w:sz w:val="32"/>
        <w:szCs w:val="32"/>
      </w:rPr>
      <w:fldChar w:fldCharType="separate"/>
    </w:r>
    <w:r w:rsidR="00723A09">
      <w:rPr>
        <w:noProof/>
        <w:color w:val="000000" w:themeColor="text1"/>
        <w:sz w:val="32"/>
        <w:szCs w:val="32"/>
      </w:rPr>
      <w:t>2</w:t>
    </w:r>
    <w:r w:rsidRPr="00AE688C">
      <w:rPr>
        <w:color w:val="000000" w:themeColor="text1"/>
        <w:sz w:val="32"/>
        <w:szCs w:val="32"/>
      </w:rPr>
      <w:fldChar w:fldCharType="end"/>
    </w:r>
  </w:p>
  <w:p w:rsidR="00A912DE" w:rsidRDefault="00A912DE" w:rsidP="00AE688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4E" w:rsidRDefault="00C614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01" w:rsidRDefault="00982B01" w:rsidP="00B47B0A">
      <w:pPr>
        <w:spacing w:after="0" w:line="240" w:lineRule="auto"/>
      </w:pPr>
      <w:r>
        <w:separator/>
      </w:r>
    </w:p>
  </w:footnote>
  <w:footnote w:type="continuationSeparator" w:id="0">
    <w:p w:rsidR="00982B01" w:rsidRDefault="00982B01" w:rsidP="00B4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4E" w:rsidRDefault="00C614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0A" w:rsidRPr="00104977" w:rsidRDefault="008042E4" w:rsidP="00104977">
    <w:pPr>
      <w:spacing w:after="0" w:line="240" w:lineRule="auto"/>
      <w:jc w:val="both"/>
      <w:rPr>
        <w:rFonts w:ascii="Arial" w:eastAsia="Times New Roman" w:hAnsi="Arial" w:cs="Arial"/>
        <w:b/>
        <w:bCs/>
        <w:i/>
        <w:iCs/>
        <w:sz w:val="20"/>
        <w:szCs w:val="20"/>
        <w:lang w:eastAsia="es-PY"/>
      </w:rPr>
    </w:pPr>
    <w:r>
      <w:rPr>
        <w:rFonts w:ascii="Arial" w:eastAsia="Times New Roman" w:hAnsi="Arial" w:cs="Arial"/>
        <w:b/>
        <w:bCs/>
        <w:i/>
        <w:iCs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7A7AB7F8" wp14:editId="50F0A046">
          <wp:simplePos x="0" y="0"/>
          <wp:positionH relativeFrom="column">
            <wp:posOffset>3116580</wp:posOffset>
          </wp:positionH>
          <wp:positionV relativeFrom="paragraph">
            <wp:posOffset>-290830</wp:posOffset>
          </wp:positionV>
          <wp:extent cx="342265" cy="381000"/>
          <wp:effectExtent l="0" t="0" r="635" b="0"/>
          <wp:wrapNone/>
          <wp:docPr id="201" name="Imagen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7B0A" w:rsidRPr="00810C6F" w:rsidRDefault="00810C6F" w:rsidP="00104977">
    <w:pPr>
      <w:spacing w:after="0" w:line="240" w:lineRule="auto"/>
      <w:ind w:left="708"/>
      <w:jc w:val="center"/>
      <w:rPr>
        <w:rFonts w:ascii="Edwardian Script ITC" w:eastAsia="Times New Roman" w:hAnsi="Edwardian Script ITC" w:cs="Arial"/>
        <w:b/>
        <w:bCs/>
        <w:iCs/>
        <w:sz w:val="32"/>
        <w:szCs w:val="32"/>
        <w:lang w:eastAsia="es-PY"/>
      </w:rPr>
    </w:pPr>
    <w:r w:rsidRPr="00810C6F">
      <w:rPr>
        <w:rFonts w:ascii="Edwardian Script ITC" w:eastAsia="Times New Roman" w:hAnsi="Edwardian Script ITC" w:cs="Arial"/>
        <w:b/>
        <w:bCs/>
        <w:iCs/>
        <w:sz w:val="32"/>
        <w:szCs w:val="32"/>
        <w:lang w:eastAsia="es-PY"/>
      </w:rPr>
      <w:t>Congreso Nacio</w:t>
    </w:r>
    <w:r>
      <w:rPr>
        <w:rFonts w:ascii="Edwardian Script ITC" w:eastAsia="Times New Roman" w:hAnsi="Edwardian Script ITC" w:cs="Arial"/>
        <w:b/>
        <w:bCs/>
        <w:iCs/>
        <w:sz w:val="32"/>
        <w:szCs w:val="32"/>
        <w:lang w:eastAsia="es-PY"/>
      </w:rPr>
      <w:t>n</w:t>
    </w:r>
    <w:r w:rsidRPr="00810C6F">
      <w:rPr>
        <w:rFonts w:ascii="Edwardian Script ITC" w:eastAsia="Times New Roman" w:hAnsi="Edwardian Script ITC" w:cs="Arial"/>
        <w:b/>
        <w:bCs/>
        <w:iCs/>
        <w:sz w:val="32"/>
        <w:szCs w:val="32"/>
        <w:lang w:eastAsia="es-PY"/>
      </w:rPr>
      <w:t xml:space="preserve">al </w:t>
    </w:r>
  </w:p>
  <w:p w:rsidR="000C76C2" w:rsidRPr="000C76C2" w:rsidRDefault="00885DE8" w:rsidP="00810C6F">
    <w:pPr>
      <w:spacing w:after="0" w:line="240" w:lineRule="auto"/>
      <w:jc w:val="center"/>
      <w:rPr>
        <w:rFonts w:ascii="Arial" w:eastAsia="Times New Roman" w:hAnsi="Arial" w:cs="Arial"/>
        <w:b/>
        <w:bCs/>
        <w:iCs/>
        <w:sz w:val="32"/>
        <w:szCs w:val="32"/>
        <w:lang w:eastAsia="es-PY"/>
      </w:rPr>
    </w:pPr>
    <w:r>
      <w:rPr>
        <w:rFonts w:ascii="Arial" w:eastAsia="Times New Roman" w:hAnsi="Arial" w:cs="Arial"/>
        <w:b/>
        <w:bCs/>
        <w:iCs/>
        <w:sz w:val="32"/>
        <w:szCs w:val="32"/>
        <w:lang w:eastAsia="es-PY"/>
      </w:rPr>
      <w:t>GOBI</w:t>
    </w:r>
    <w:r w:rsidR="00C6144E">
      <w:rPr>
        <w:rFonts w:ascii="Arial" w:eastAsia="Times New Roman" w:hAnsi="Arial" w:cs="Arial"/>
        <w:b/>
        <w:bCs/>
        <w:iCs/>
        <w:sz w:val="32"/>
        <w:szCs w:val="32"/>
        <w:lang w:eastAsia="es-PY"/>
      </w:rPr>
      <w:t>ERNO DEPARTAMENTAL</w:t>
    </w:r>
    <w:r w:rsidR="00B034C8">
      <w:rPr>
        <w:rFonts w:ascii="Arial" w:eastAsia="Times New Roman" w:hAnsi="Arial" w:cs="Arial"/>
        <w:b/>
        <w:bCs/>
        <w:iCs/>
        <w:sz w:val="32"/>
        <w:szCs w:val="32"/>
        <w:lang w:eastAsia="es-PY"/>
      </w:rPr>
      <w:t xml:space="preserve"> DE SAN PEDRO</w:t>
    </w:r>
  </w:p>
  <w:p w:rsidR="00810C6F" w:rsidRPr="000C76C2" w:rsidRDefault="00810C6F" w:rsidP="00810C6F">
    <w:pPr>
      <w:spacing w:after="0" w:line="240" w:lineRule="auto"/>
      <w:jc w:val="center"/>
      <w:rPr>
        <w:rFonts w:ascii="Arial" w:eastAsia="Times New Roman" w:hAnsi="Arial" w:cs="Arial"/>
        <w:bCs/>
        <w:iCs/>
        <w:lang w:eastAsia="es-PY"/>
      </w:rPr>
    </w:pPr>
    <w:r w:rsidRPr="000C76C2">
      <w:rPr>
        <w:rFonts w:ascii="Arial" w:eastAsia="Times New Roman" w:hAnsi="Arial" w:cs="Arial"/>
        <w:bCs/>
        <w:iCs/>
        <w:lang w:eastAsia="es-PY"/>
      </w:rPr>
      <w:t>AL 30/09/2016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4E" w:rsidRDefault="00C614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1339B"/>
    <w:multiLevelType w:val="multilevel"/>
    <w:tmpl w:val="EEC0D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" w15:restartNumberingAfterBreak="0">
    <w:nsid w:val="52170E25"/>
    <w:multiLevelType w:val="multilevel"/>
    <w:tmpl w:val="A4562B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6D8E2EDC"/>
    <w:multiLevelType w:val="hybridMultilevel"/>
    <w:tmpl w:val="2AB01BDE"/>
    <w:lvl w:ilvl="0" w:tplc="9E326E7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75383B3B"/>
    <w:multiLevelType w:val="hybridMultilevel"/>
    <w:tmpl w:val="117037CA"/>
    <w:lvl w:ilvl="0" w:tplc="3C0A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CFB038E"/>
    <w:multiLevelType w:val="hybridMultilevel"/>
    <w:tmpl w:val="44C0D2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0A"/>
    <w:rsid w:val="000118E1"/>
    <w:rsid w:val="00044F12"/>
    <w:rsid w:val="000A1BBA"/>
    <w:rsid w:val="000C49EA"/>
    <w:rsid w:val="000C76C2"/>
    <w:rsid w:val="00104977"/>
    <w:rsid w:val="001A2485"/>
    <w:rsid w:val="001C6456"/>
    <w:rsid w:val="001E6CEA"/>
    <w:rsid w:val="002109A4"/>
    <w:rsid w:val="00222E54"/>
    <w:rsid w:val="00292A4F"/>
    <w:rsid w:val="002A6063"/>
    <w:rsid w:val="002B4943"/>
    <w:rsid w:val="00314093"/>
    <w:rsid w:val="003541F1"/>
    <w:rsid w:val="00356205"/>
    <w:rsid w:val="00383BD1"/>
    <w:rsid w:val="003A3805"/>
    <w:rsid w:val="003B2112"/>
    <w:rsid w:val="003C3A95"/>
    <w:rsid w:val="003D21BA"/>
    <w:rsid w:val="004019DA"/>
    <w:rsid w:val="00420EF8"/>
    <w:rsid w:val="004B6DD0"/>
    <w:rsid w:val="0050294C"/>
    <w:rsid w:val="005469E9"/>
    <w:rsid w:val="00576A50"/>
    <w:rsid w:val="00587C8F"/>
    <w:rsid w:val="005F4E53"/>
    <w:rsid w:val="00671125"/>
    <w:rsid w:val="00723A09"/>
    <w:rsid w:val="007F63F3"/>
    <w:rsid w:val="008042E4"/>
    <w:rsid w:val="00810C6F"/>
    <w:rsid w:val="00861FEB"/>
    <w:rsid w:val="00885DE8"/>
    <w:rsid w:val="00904284"/>
    <w:rsid w:val="00974500"/>
    <w:rsid w:val="00982B01"/>
    <w:rsid w:val="0099686D"/>
    <w:rsid w:val="009E1C7E"/>
    <w:rsid w:val="00A1645F"/>
    <w:rsid w:val="00A33C25"/>
    <w:rsid w:val="00A46D94"/>
    <w:rsid w:val="00A81C6F"/>
    <w:rsid w:val="00A912DE"/>
    <w:rsid w:val="00AE688C"/>
    <w:rsid w:val="00B034C8"/>
    <w:rsid w:val="00B04361"/>
    <w:rsid w:val="00B30909"/>
    <w:rsid w:val="00B36759"/>
    <w:rsid w:val="00B47B0A"/>
    <w:rsid w:val="00B708FC"/>
    <w:rsid w:val="00BA54AB"/>
    <w:rsid w:val="00BE782D"/>
    <w:rsid w:val="00BF2F4F"/>
    <w:rsid w:val="00BF51B8"/>
    <w:rsid w:val="00C6144E"/>
    <w:rsid w:val="00C76362"/>
    <w:rsid w:val="00D95795"/>
    <w:rsid w:val="00E81958"/>
    <w:rsid w:val="00EB2990"/>
    <w:rsid w:val="00F10BBC"/>
    <w:rsid w:val="00F1556F"/>
    <w:rsid w:val="00F577EC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BB8832-D3CD-4C44-A4BF-8B520041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0EF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0EF8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7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7B0A"/>
  </w:style>
  <w:style w:type="paragraph" w:styleId="Piedepgina">
    <w:name w:val="footer"/>
    <w:basedOn w:val="Normal"/>
    <w:link w:val="PiedepginaCar"/>
    <w:uiPriority w:val="99"/>
    <w:unhideWhenUsed/>
    <w:rsid w:val="00B47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B0A"/>
  </w:style>
  <w:style w:type="paragraph" w:styleId="Textodeglobo">
    <w:name w:val="Balloon Text"/>
    <w:basedOn w:val="Normal"/>
    <w:link w:val="TextodegloboCar"/>
    <w:uiPriority w:val="99"/>
    <w:semiHidden/>
    <w:unhideWhenUsed/>
    <w:rsid w:val="00B30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90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10C6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20EF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0EF8"/>
    <w:rPr>
      <w:rFonts w:ascii="Arial" w:eastAsiaTheme="majorEastAsia" w:hAnsi="Arial" w:cstheme="majorBidi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A912DE"/>
    <w:pPr>
      <w:outlineLvl w:val="9"/>
    </w:pPr>
    <w:rPr>
      <w:rFonts w:asciiTheme="majorHAnsi" w:hAnsiTheme="majorHAnsi"/>
      <w:b w:val="0"/>
      <w:color w:val="2E74B5" w:themeColor="accent1" w:themeShade="BF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912D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912DE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A91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FA32F-C0E6-4E59-94C0-B10E75B6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cp:lastPrinted>2016-11-22T16:33:00Z</cp:lastPrinted>
  <dcterms:created xsi:type="dcterms:W3CDTF">2016-11-11T12:48:00Z</dcterms:created>
  <dcterms:modified xsi:type="dcterms:W3CDTF">2016-11-22T16:33:00Z</dcterms:modified>
</cp:coreProperties>
</file>